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2" w:rsidRPr="00883FFC" w:rsidRDefault="00883FFC" w:rsidP="00883FFC">
      <w:pPr>
        <w:jc w:val="center"/>
        <w:rPr>
          <w:sz w:val="28"/>
        </w:rPr>
      </w:pPr>
      <w:r w:rsidRPr="00883FFC">
        <w:rPr>
          <w:rFonts w:hint="eastAsia"/>
          <w:sz w:val="28"/>
        </w:rPr>
        <w:t>Filter sample</w:t>
      </w:r>
      <w:r w:rsidRPr="00883FFC">
        <w:rPr>
          <w:rFonts w:hint="eastAsia"/>
          <w:sz w:val="28"/>
        </w:rPr>
        <w:t>における</w:t>
      </w:r>
      <w:r w:rsidRPr="00883FFC">
        <w:rPr>
          <w:rFonts w:hint="eastAsia"/>
          <w:sz w:val="28"/>
        </w:rPr>
        <w:t>PP</w:t>
      </w:r>
      <w:r w:rsidRPr="00883FFC">
        <w:rPr>
          <w:rFonts w:hint="eastAsia"/>
          <w:sz w:val="28"/>
        </w:rPr>
        <w:t>・</w:t>
      </w:r>
      <w:r w:rsidRPr="00883FFC">
        <w:rPr>
          <w:rFonts w:hint="eastAsia"/>
          <w:sz w:val="28"/>
        </w:rPr>
        <w:t>PIP</w:t>
      </w:r>
      <w:r w:rsidRPr="00883FFC">
        <w:rPr>
          <w:rFonts w:hint="eastAsia"/>
          <w:sz w:val="28"/>
        </w:rPr>
        <w:t>分析マニュアル</w:t>
      </w:r>
    </w:p>
    <w:p w:rsidR="00471371" w:rsidRDefault="00471371" w:rsidP="00471371">
      <w:pPr>
        <w:jc w:val="right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883FFC" w:rsidRDefault="00471371" w:rsidP="00471371">
      <w:pPr>
        <w:jc w:val="right"/>
      </w:pPr>
      <w:r>
        <w:rPr>
          <w:rFonts w:hint="eastAsia"/>
        </w:rPr>
        <w:t>作成者：山口</w:t>
      </w:r>
    </w:p>
    <w:p w:rsidR="00471371" w:rsidRDefault="00471371"/>
    <w:p w:rsidR="00BD68AA" w:rsidRPr="00BD68AA" w:rsidRDefault="00883FFC">
      <w:pPr>
        <w:rPr>
          <w:b/>
          <w:sz w:val="22"/>
        </w:rPr>
      </w:pPr>
      <w:r w:rsidRPr="00BD68AA">
        <w:rPr>
          <w:rFonts w:hint="eastAsia"/>
          <w:b/>
          <w:sz w:val="22"/>
        </w:rPr>
        <w:t>～</w:t>
      </w:r>
      <w:r w:rsidRPr="00BD68AA">
        <w:rPr>
          <w:rFonts w:hint="eastAsia"/>
          <w:b/>
          <w:sz w:val="22"/>
        </w:rPr>
        <w:t>P</w:t>
      </w:r>
      <w:r w:rsidR="00BD68AA" w:rsidRPr="00BD68AA">
        <w:rPr>
          <w:rFonts w:hint="eastAsia"/>
          <w:b/>
          <w:sz w:val="22"/>
        </w:rPr>
        <w:t xml:space="preserve">articulate </w:t>
      </w:r>
      <w:r w:rsidRPr="00BD68AA">
        <w:rPr>
          <w:rFonts w:hint="eastAsia"/>
          <w:b/>
          <w:sz w:val="22"/>
        </w:rPr>
        <w:t>P</w:t>
      </w:r>
      <w:r w:rsidR="00BD68AA" w:rsidRPr="00BD68AA">
        <w:rPr>
          <w:rFonts w:hint="eastAsia"/>
          <w:b/>
          <w:sz w:val="22"/>
        </w:rPr>
        <w:t xml:space="preserve">hosphorus (PP) </w:t>
      </w:r>
      <w:r w:rsidR="00BD68AA" w:rsidRPr="00BD68AA">
        <w:rPr>
          <w:rFonts w:hint="eastAsia"/>
          <w:b/>
          <w:sz w:val="22"/>
        </w:rPr>
        <w:t>の測定</w:t>
      </w:r>
      <w:r w:rsidRPr="00BD68AA">
        <w:rPr>
          <w:rFonts w:hint="eastAsia"/>
          <w:b/>
          <w:sz w:val="22"/>
        </w:rPr>
        <w:t>～</w:t>
      </w:r>
    </w:p>
    <w:p w:rsidR="00883FFC" w:rsidRPr="00BD68AA" w:rsidRDefault="006313C7">
      <w:pPr>
        <w:rPr>
          <w:b/>
          <w:sz w:val="22"/>
        </w:rPr>
      </w:pPr>
      <w:proofErr w:type="spellStart"/>
      <w:r w:rsidRPr="00BD68AA">
        <w:rPr>
          <w:rFonts w:hint="eastAsia"/>
          <w:b/>
          <w:sz w:val="22"/>
        </w:rPr>
        <w:t>Suzumura</w:t>
      </w:r>
      <w:proofErr w:type="spellEnd"/>
      <w:r w:rsidRPr="00BD68AA">
        <w:rPr>
          <w:rFonts w:hint="eastAsia"/>
          <w:b/>
          <w:sz w:val="22"/>
        </w:rPr>
        <w:t xml:space="preserve"> (2008) </w:t>
      </w:r>
      <w:proofErr w:type="spellStart"/>
      <w:r w:rsidRPr="00BD68AA">
        <w:rPr>
          <w:rFonts w:hint="eastAsia"/>
          <w:b/>
          <w:sz w:val="22"/>
        </w:rPr>
        <w:t>Limnol</w:t>
      </w:r>
      <w:proofErr w:type="spellEnd"/>
      <w:r w:rsidRPr="00BD68AA">
        <w:rPr>
          <w:rFonts w:hint="eastAsia"/>
          <w:b/>
          <w:sz w:val="22"/>
        </w:rPr>
        <w:t xml:space="preserve">. </w:t>
      </w:r>
      <w:proofErr w:type="spellStart"/>
      <w:r w:rsidRPr="00BD68AA">
        <w:rPr>
          <w:rFonts w:hint="eastAsia"/>
          <w:b/>
          <w:sz w:val="22"/>
        </w:rPr>
        <w:t>Oceanogr</w:t>
      </w:r>
      <w:proofErr w:type="spellEnd"/>
      <w:r w:rsidRPr="00BD68AA">
        <w:rPr>
          <w:rFonts w:hint="eastAsia"/>
          <w:b/>
          <w:sz w:val="22"/>
        </w:rPr>
        <w:t>.</w:t>
      </w:r>
      <w:r w:rsidRPr="00BD68AA">
        <w:rPr>
          <w:rFonts w:hint="eastAsia"/>
          <w:b/>
          <w:sz w:val="22"/>
        </w:rPr>
        <w:t>を参考に作成</w:t>
      </w:r>
    </w:p>
    <w:p w:rsidR="00DB1C45" w:rsidRDefault="00DB1C45">
      <w:pPr>
        <w:rPr>
          <w:sz w:val="22"/>
        </w:rPr>
      </w:pPr>
    </w:p>
    <w:p w:rsidR="00017831" w:rsidRPr="00BD68AA" w:rsidRDefault="00017831" w:rsidP="00C91554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 xml:space="preserve">0. </w:t>
      </w:r>
      <w:r w:rsidR="00C91554">
        <w:rPr>
          <w:rFonts w:hint="eastAsia"/>
          <w:sz w:val="22"/>
        </w:rPr>
        <w:t>GF/F</w:t>
      </w:r>
      <w:r>
        <w:rPr>
          <w:rFonts w:hint="eastAsia"/>
          <w:sz w:val="22"/>
        </w:rPr>
        <w:t>フィルターは、サンプル濾過前にマッフル炉において焼成（</w:t>
      </w:r>
      <w:r>
        <w:rPr>
          <w:rFonts w:hint="eastAsia"/>
          <w:sz w:val="22"/>
        </w:rPr>
        <w:t>450</w:t>
      </w:r>
      <w:r>
        <w:rPr>
          <w:rFonts w:hint="eastAsia"/>
          <w:sz w:val="22"/>
        </w:rPr>
        <w:t>℃</w:t>
      </w:r>
      <w:r>
        <w:rPr>
          <w:rFonts w:hint="eastAsia"/>
          <w:sz w:val="22"/>
        </w:rPr>
        <w:t>, 90 min</w:t>
      </w:r>
      <w:r>
        <w:rPr>
          <w:rFonts w:hint="eastAsia"/>
          <w:sz w:val="22"/>
        </w:rPr>
        <w:t>）を行い、続いて</w:t>
      </w:r>
      <w:r>
        <w:rPr>
          <w:rFonts w:hint="eastAsia"/>
          <w:sz w:val="22"/>
        </w:rPr>
        <w:t>1N-HCl</w:t>
      </w:r>
      <w:r>
        <w:rPr>
          <w:rFonts w:hint="eastAsia"/>
          <w:sz w:val="22"/>
        </w:rPr>
        <w:t>洗浄（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日）を行う。この操作によりフィルターのコンタミを減らすことができる。</w:t>
      </w:r>
    </w:p>
    <w:p w:rsidR="00883FFC" w:rsidRPr="00BD68AA" w:rsidRDefault="00DB1C45">
      <w:pPr>
        <w:rPr>
          <w:sz w:val="22"/>
        </w:rPr>
      </w:pPr>
      <w:r w:rsidRPr="00BD68AA">
        <w:rPr>
          <w:rFonts w:hint="eastAsia"/>
          <w:sz w:val="22"/>
        </w:rPr>
        <w:t xml:space="preserve">1. </w:t>
      </w:r>
      <w:r w:rsidR="00883FFC" w:rsidRPr="00BD68AA">
        <w:rPr>
          <w:rFonts w:hint="eastAsia"/>
          <w:sz w:val="22"/>
        </w:rPr>
        <w:t>フィルターサンプルを凍結乾燥させる。</w:t>
      </w:r>
    </w:p>
    <w:p w:rsidR="00883FFC" w:rsidRPr="00BD68AA" w:rsidRDefault="00DB1C45">
      <w:pPr>
        <w:rPr>
          <w:sz w:val="22"/>
        </w:rPr>
      </w:pPr>
      <w:r w:rsidRPr="00BD68AA">
        <w:rPr>
          <w:rFonts w:hint="eastAsia"/>
          <w:sz w:val="22"/>
        </w:rPr>
        <w:t xml:space="preserve">2. </w:t>
      </w:r>
      <w:r w:rsidR="00883FFC" w:rsidRPr="00BD68AA">
        <w:rPr>
          <w:rFonts w:hint="eastAsia"/>
          <w:sz w:val="22"/>
        </w:rPr>
        <w:t>1N-HCl</w:t>
      </w:r>
      <w:r w:rsidR="00883FFC" w:rsidRPr="00BD68AA">
        <w:rPr>
          <w:rFonts w:hint="eastAsia"/>
          <w:sz w:val="22"/>
        </w:rPr>
        <w:t>洗浄した</w:t>
      </w:r>
      <w:r w:rsidR="00883FFC" w:rsidRPr="00BD68AA">
        <w:rPr>
          <w:rFonts w:hint="eastAsia"/>
          <w:sz w:val="22"/>
        </w:rPr>
        <w:t>10 ml</w:t>
      </w:r>
      <w:r w:rsidR="00883FFC" w:rsidRPr="00BD68AA">
        <w:rPr>
          <w:rFonts w:hint="eastAsia"/>
          <w:sz w:val="22"/>
        </w:rPr>
        <w:t>ガラスバイヤルに</w:t>
      </w:r>
      <w:r w:rsidRPr="00BD68AA">
        <w:rPr>
          <w:rFonts w:hint="eastAsia"/>
          <w:sz w:val="22"/>
        </w:rPr>
        <w:t>フィルター</w:t>
      </w:r>
      <w:r w:rsidR="00883FFC" w:rsidRPr="00BD68AA">
        <w:rPr>
          <w:rFonts w:hint="eastAsia"/>
          <w:sz w:val="22"/>
        </w:rPr>
        <w:t>サンプルを入れる。</w:t>
      </w:r>
    </w:p>
    <w:p w:rsidR="00883FFC" w:rsidRPr="00BD68AA" w:rsidRDefault="00DB1C45" w:rsidP="00BD68AA">
      <w:pPr>
        <w:ind w:left="297" w:hangingChars="135" w:hanging="297"/>
        <w:rPr>
          <w:sz w:val="22"/>
        </w:rPr>
      </w:pPr>
      <w:r w:rsidRPr="00BD68AA">
        <w:rPr>
          <w:rFonts w:hint="eastAsia"/>
          <w:sz w:val="22"/>
        </w:rPr>
        <w:t xml:space="preserve">3. </w:t>
      </w:r>
      <w:r w:rsidR="00883FFC" w:rsidRPr="00BD68AA">
        <w:rPr>
          <w:rFonts w:hint="eastAsia"/>
          <w:sz w:val="22"/>
        </w:rPr>
        <w:t>フィルターに</w:t>
      </w:r>
      <w:r w:rsidR="00883FFC" w:rsidRPr="00BD68AA">
        <w:rPr>
          <w:rFonts w:hint="eastAsia"/>
          <w:sz w:val="22"/>
        </w:rPr>
        <w:t>0.17 M</w:t>
      </w:r>
      <w:r w:rsidR="00883FFC" w:rsidRPr="00BD68AA">
        <w:rPr>
          <w:rFonts w:hint="eastAsia"/>
          <w:sz w:val="22"/>
        </w:rPr>
        <w:t>の</w:t>
      </w:r>
      <w:r w:rsidR="00883FFC" w:rsidRPr="00BD68AA">
        <w:rPr>
          <w:rFonts w:hint="eastAsia"/>
          <w:sz w:val="22"/>
        </w:rPr>
        <w:t>Mg(NO</w:t>
      </w:r>
      <w:r w:rsidR="00883FFC" w:rsidRPr="00BD68AA">
        <w:rPr>
          <w:rFonts w:hint="eastAsia"/>
          <w:sz w:val="22"/>
          <w:vertAlign w:val="subscript"/>
        </w:rPr>
        <w:t>3</w:t>
      </w:r>
      <w:r w:rsidR="00883FFC" w:rsidRPr="00BD68AA">
        <w:rPr>
          <w:rFonts w:hint="eastAsia"/>
          <w:sz w:val="22"/>
        </w:rPr>
        <w:t>)</w:t>
      </w:r>
      <w:r w:rsidR="00883FFC" w:rsidRPr="00BD68AA">
        <w:rPr>
          <w:rFonts w:hint="eastAsia"/>
          <w:sz w:val="22"/>
          <w:vertAlign w:val="subscript"/>
        </w:rPr>
        <w:t>2</w:t>
      </w:r>
      <w:r w:rsidR="00883FFC" w:rsidRPr="00BD68AA">
        <w:rPr>
          <w:rFonts w:hint="eastAsia"/>
          <w:sz w:val="22"/>
        </w:rPr>
        <w:t>・</w:t>
      </w:r>
      <w:r w:rsidR="00883FFC" w:rsidRPr="00BD68AA">
        <w:rPr>
          <w:rFonts w:hint="eastAsia"/>
          <w:sz w:val="22"/>
        </w:rPr>
        <w:t>6H</w:t>
      </w:r>
      <w:r w:rsidR="00883FFC" w:rsidRPr="00BD68AA">
        <w:rPr>
          <w:rFonts w:hint="eastAsia"/>
          <w:sz w:val="22"/>
          <w:vertAlign w:val="subscript"/>
        </w:rPr>
        <w:t>2</w:t>
      </w:r>
      <w:r w:rsidR="00883FFC" w:rsidRPr="00BD68AA">
        <w:rPr>
          <w:rFonts w:hint="eastAsia"/>
          <w:sz w:val="22"/>
        </w:rPr>
        <w:t>O</w:t>
      </w:r>
      <w:r w:rsidR="00883FFC" w:rsidRPr="00BD68AA">
        <w:rPr>
          <w:rFonts w:hint="eastAsia"/>
          <w:sz w:val="22"/>
        </w:rPr>
        <w:t>を</w:t>
      </w:r>
      <w:r w:rsidR="00883FFC" w:rsidRPr="00BD68AA">
        <w:rPr>
          <w:rFonts w:hint="eastAsia"/>
          <w:sz w:val="22"/>
        </w:rPr>
        <w:t>0.2 ml</w:t>
      </w:r>
      <w:r w:rsidR="00883FFC" w:rsidRPr="00BD68AA">
        <w:rPr>
          <w:rFonts w:hint="eastAsia"/>
          <w:sz w:val="22"/>
        </w:rPr>
        <w:t>染み込ませる。硝酸マグネシウムを添加することで</w:t>
      </w:r>
      <w:r w:rsidR="00DA75F7" w:rsidRPr="00BD68AA">
        <w:rPr>
          <w:rFonts w:hint="eastAsia"/>
          <w:sz w:val="22"/>
        </w:rPr>
        <w:t>燃焼時、ポリリン酸など難分解性の物質も分解できる。</w:t>
      </w:r>
    </w:p>
    <w:p w:rsidR="00DA75F7" w:rsidRPr="00BD68AA" w:rsidRDefault="00DB1C45" w:rsidP="00BD68AA">
      <w:pPr>
        <w:ind w:left="297" w:hangingChars="135" w:hanging="297"/>
        <w:rPr>
          <w:sz w:val="22"/>
        </w:rPr>
      </w:pPr>
      <w:r w:rsidRPr="00BD68AA">
        <w:rPr>
          <w:rFonts w:hint="eastAsia"/>
          <w:sz w:val="22"/>
        </w:rPr>
        <w:t xml:space="preserve">4. </w:t>
      </w:r>
      <w:r w:rsidR="00DA75F7" w:rsidRPr="00BD68AA">
        <w:rPr>
          <w:rFonts w:hint="eastAsia"/>
          <w:sz w:val="22"/>
        </w:rPr>
        <w:t>100</w:t>
      </w:r>
      <w:r w:rsidR="006313C7" w:rsidRPr="00BD68AA">
        <w:rPr>
          <w:rFonts w:ascii="ＭＳ 明朝" w:eastAsia="ＭＳ 明朝" w:hAnsi="ＭＳ 明朝" w:cs="ＭＳ 明朝" w:hint="eastAsia"/>
          <w:sz w:val="22"/>
        </w:rPr>
        <w:t>℃</w:t>
      </w:r>
      <w:r w:rsidR="00DA75F7" w:rsidRPr="00BD68AA">
        <w:rPr>
          <w:rFonts w:hint="eastAsia"/>
          <w:sz w:val="22"/>
        </w:rPr>
        <w:t>で約</w:t>
      </w:r>
      <w:r w:rsidR="00DA75F7" w:rsidRPr="00BD68AA">
        <w:rPr>
          <w:rFonts w:hint="eastAsia"/>
          <w:sz w:val="22"/>
        </w:rPr>
        <w:t>2</w:t>
      </w:r>
      <w:r w:rsidR="00DA75F7" w:rsidRPr="00BD68AA">
        <w:rPr>
          <w:rFonts w:hint="eastAsia"/>
          <w:sz w:val="22"/>
        </w:rPr>
        <w:t>時間、ホットプレートで乾燥させる。</w:t>
      </w:r>
      <w:r w:rsidRPr="00BD68AA">
        <w:rPr>
          <w:rFonts w:hint="eastAsia"/>
          <w:sz w:val="22"/>
        </w:rPr>
        <w:t>温度が高いとフィルターが焦げるので注意が必要。</w:t>
      </w:r>
    </w:p>
    <w:p w:rsidR="00DA75F7" w:rsidRPr="00BD68AA" w:rsidRDefault="00DB1C45">
      <w:pPr>
        <w:rPr>
          <w:sz w:val="22"/>
        </w:rPr>
      </w:pPr>
      <w:r w:rsidRPr="00BD68AA">
        <w:rPr>
          <w:rFonts w:hint="eastAsia"/>
          <w:sz w:val="22"/>
        </w:rPr>
        <w:t xml:space="preserve">5. </w:t>
      </w:r>
      <w:r w:rsidR="00DA75F7" w:rsidRPr="00BD68AA">
        <w:rPr>
          <w:rFonts w:hint="eastAsia"/>
          <w:sz w:val="22"/>
        </w:rPr>
        <w:t>乾燥後、マッフル炉において、</w:t>
      </w:r>
      <w:r w:rsidR="00DA75F7" w:rsidRPr="00BD68AA">
        <w:rPr>
          <w:rFonts w:hint="eastAsia"/>
          <w:sz w:val="22"/>
        </w:rPr>
        <w:t>470</w:t>
      </w:r>
      <w:r w:rsidR="00DA75F7" w:rsidRPr="00BD68AA">
        <w:rPr>
          <w:rFonts w:hint="eastAsia"/>
          <w:sz w:val="22"/>
        </w:rPr>
        <w:t>℃で</w:t>
      </w:r>
      <w:r w:rsidR="00DA75F7" w:rsidRPr="00BD68AA">
        <w:rPr>
          <w:rFonts w:hint="eastAsia"/>
          <w:sz w:val="22"/>
        </w:rPr>
        <w:t>90</w:t>
      </w:r>
      <w:r w:rsidR="00DA75F7" w:rsidRPr="00BD68AA">
        <w:rPr>
          <w:rFonts w:hint="eastAsia"/>
          <w:sz w:val="22"/>
        </w:rPr>
        <w:t>分間燃焼させる</w:t>
      </w:r>
      <w:r w:rsidRPr="00BD68AA">
        <w:rPr>
          <w:rFonts w:hint="eastAsia"/>
          <w:sz w:val="22"/>
        </w:rPr>
        <w:t>。</w:t>
      </w:r>
    </w:p>
    <w:p w:rsidR="004E446E" w:rsidRDefault="00DB1C45" w:rsidP="004E446E">
      <w:pPr>
        <w:ind w:left="297" w:hangingChars="135" w:hanging="297"/>
        <w:rPr>
          <w:sz w:val="22"/>
        </w:rPr>
      </w:pPr>
      <w:r w:rsidRPr="00BD68AA">
        <w:rPr>
          <w:rFonts w:hint="eastAsia"/>
          <w:sz w:val="22"/>
        </w:rPr>
        <w:t xml:space="preserve">6. </w:t>
      </w:r>
      <w:r w:rsidR="00DA75F7" w:rsidRPr="00BD68AA">
        <w:rPr>
          <w:rFonts w:hint="eastAsia"/>
          <w:sz w:val="22"/>
        </w:rPr>
        <w:t>1N-HCl</w:t>
      </w:r>
      <w:r w:rsidR="00DA75F7" w:rsidRPr="00BD68AA">
        <w:rPr>
          <w:rFonts w:hint="eastAsia"/>
          <w:sz w:val="22"/>
        </w:rPr>
        <w:t>を</w:t>
      </w:r>
      <w:r w:rsidR="006313C7" w:rsidRPr="00BD68AA">
        <w:rPr>
          <w:rFonts w:hint="eastAsia"/>
          <w:sz w:val="22"/>
        </w:rPr>
        <w:t xml:space="preserve">10 </w:t>
      </w:r>
      <w:r w:rsidR="00DA75F7" w:rsidRPr="00BD68AA">
        <w:rPr>
          <w:rFonts w:hint="eastAsia"/>
          <w:sz w:val="22"/>
        </w:rPr>
        <w:t>ml</w:t>
      </w:r>
      <w:r w:rsidRPr="00BD68AA">
        <w:rPr>
          <w:rFonts w:hint="eastAsia"/>
          <w:sz w:val="22"/>
        </w:rPr>
        <w:t>バイヤルに添加後、フィルターをきっちりと浸し、</w:t>
      </w:r>
      <w:r w:rsidR="006313C7" w:rsidRPr="00BD68AA">
        <w:rPr>
          <w:rFonts w:hint="eastAsia"/>
          <w:sz w:val="22"/>
        </w:rPr>
        <w:t>抽出を</w:t>
      </w:r>
      <w:r w:rsidR="006313C7" w:rsidRPr="00BD68AA">
        <w:rPr>
          <w:rFonts w:hint="eastAsia"/>
          <w:sz w:val="22"/>
        </w:rPr>
        <w:t>1</w:t>
      </w:r>
      <w:r w:rsidR="00044CDA" w:rsidRPr="00BD68AA">
        <w:rPr>
          <w:rFonts w:hint="eastAsia"/>
          <w:sz w:val="22"/>
        </w:rPr>
        <w:t>4</w:t>
      </w:r>
      <w:r w:rsidR="006313C7" w:rsidRPr="00BD68AA">
        <w:rPr>
          <w:rFonts w:hint="eastAsia"/>
          <w:sz w:val="22"/>
        </w:rPr>
        <w:t>時間</w:t>
      </w:r>
      <w:r w:rsidR="00044CDA" w:rsidRPr="00BD68AA">
        <w:rPr>
          <w:rFonts w:hint="eastAsia"/>
          <w:sz w:val="22"/>
        </w:rPr>
        <w:t>室温で</w:t>
      </w:r>
      <w:r w:rsidR="006313C7" w:rsidRPr="00BD68AA">
        <w:rPr>
          <w:rFonts w:hint="eastAsia"/>
          <w:sz w:val="22"/>
        </w:rPr>
        <w:t>行う。</w:t>
      </w:r>
      <w:r w:rsidR="00044CDA" w:rsidRPr="00BD68AA">
        <w:rPr>
          <w:rFonts w:hint="eastAsia"/>
          <w:sz w:val="22"/>
        </w:rPr>
        <w:t>（</w:t>
      </w:r>
      <w:proofErr w:type="spellStart"/>
      <w:r w:rsidR="00044CDA" w:rsidRPr="00BD68AA">
        <w:rPr>
          <w:rFonts w:hint="eastAsia"/>
          <w:sz w:val="22"/>
        </w:rPr>
        <w:t>Suzumura</w:t>
      </w:r>
      <w:proofErr w:type="spellEnd"/>
      <w:r w:rsidR="00044CDA" w:rsidRPr="00BD68AA">
        <w:rPr>
          <w:rFonts w:hint="eastAsia"/>
          <w:sz w:val="22"/>
        </w:rPr>
        <w:t xml:space="preserve"> 2008</w:t>
      </w:r>
      <w:r w:rsidR="00044CDA" w:rsidRPr="00BD68AA">
        <w:rPr>
          <w:rFonts w:hint="eastAsia"/>
          <w:sz w:val="22"/>
        </w:rPr>
        <w:t>では震盪抽出を行っている）</w:t>
      </w:r>
    </w:p>
    <w:p w:rsidR="004E446E" w:rsidRPr="00BD68AA" w:rsidRDefault="004E446E" w:rsidP="004E446E">
      <w:pPr>
        <w:ind w:leftChars="135" w:left="294" w:hangingChars="5" w:hanging="11"/>
        <w:rPr>
          <w:sz w:val="22"/>
        </w:rPr>
      </w:pPr>
      <w:r>
        <w:rPr>
          <w:rFonts w:hint="eastAsia"/>
          <w:sz w:val="22"/>
        </w:rPr>
        <w:t>ちなみに</w:t>
      </w:r>
      <w:r>
        <w:rPr>
          <w:rFonts w:hint="eastAsia"/>
          <w:sz w:val="22"/>
        </w:rPr>
        <w:t>1N-HCl</w:t>
      </w:r>
      <w:r>
        <w:rPr>
          <w:rFonts w:hint="eastAsia"/>
          <w:sz w:val="22"/>
        </w:rPr>
        <w:t>は次に中和作業で使うので、まだ破棄してはいけない。</w:t>
      </w:r>
      <w:bookmarkStart w:id="0" w:name="_GoBack"/>
      <w:bookmarkEnd w:id="0"/>
    </w:p>
    <w:p w:rsidR="004E446E" w:rsidRDefault="00DB1C45" w:rsidP="00BD68AA">
      <w:pPr>
        <w:ind w:left="297" w:hangingChars="135" w:hanging="297"/>
        <w:rPr>
          <w:sz w:val="22"/>
        </w:rPr>
      </w:pPr>
      <w:r w:rsidRPr="00BD68AA">
        <w:rPr>
          <w:rFonts w:hint="eastAsia"/>
          <w:sz w:val="22"/>
        </w:rPr>
        <w:t xml:space="preserve">7. </w:t>
      </w:r>
      <w:r w:rsidR="004E446E">
        <w:rPr>
          <w:rFonts w:hint="eastAsia"/>
          <w:sz w:val="22"/>
        </w:rPr>
        <w:t>12</w:t>
      </w:r>
      <w:r w:rsidR="004E446E">
        <w:rPr>
          <w:rFonts w:hint="eastAsia"/>
          <w:sz w:val="22"/>
        </w:rPr>
        <w:t>時間後くらいに、一度軽く上下反転させることで攪拌を行ったほうがよい。激しくすると、</w:t>
      </w:r>
      <w:r w:rsidR="004E446E">
        <w:rPr>
          <w:rFonts w:hint="eastAsia"/>
          <w:sz w:val="22"/>
        </w:rPr>
        <w:t>GF/F</w:t>
      </w:r>
      <w:r w:rsidR="004E446E">
        <w:rPr>
          <w:rFonts w:hint="eastAsia"/>
          <w:sz w:val="22"/>
        </w:rPr>
        <w:t>フィルターの破壊に繋がるので気をつける。</w:t>
      </w:r>
    </w:p>
    <w:p w:rsidR="006313C7" w:rsidRPr="00BD68AA" w:rsidRDefault="006313C7" w:rsidP="004E446E">
      <w:pPr>
        <w:ind w:leftChars="135" w:left="294" w:hangingChars="5" w:hanging="11"/>
        <w:rPr>
          <w:sz w:val="22"/>
        </w:rPr>
      </w:pPr>
      <w:r w:rsidRPr="00BD68AA">
        <w:rPr>
          <w:rFonts w:hint="eastAsia"/>
          <w:sz w:val="22"/>
        </w:rPr>
        <w:t>1</w:t>
      </w:r>
      <w:r w:rsidR="00044CDA" w:rsidRPr="00BD68AA">
        <w:rPr>
          <w:rFonts w:hint="eastAsia"/>
          <w:sz w:val="22"/>
        </w:rPr>
        <w:t>4</w:t>
      </w:r>
      <w:r w:rsidRPr="00BD68AA">
        <w:rPr>
          <w:rFonts w:hint="eastAsia"/>
          <w:sz w:val="22"/>
        </w:rPr>
        <w:t>時間後、塩酸サンプル</w:t>
      </w:r>
      <w:r w:rsidRPr="00BD68AA">
        <w:rPr>
          <w:rFonts w:hint="eastAsia"/>
          <w:sz w:val="22"/>
        </w:rPr>
        <w:t>3 ml</w:t>
      </w:r>
      <w:r w:rsidRPr="00BD68AA">
        <w:rPr>
          <w:rFonts w:hint="eastAsia"/>
          <w:sz w:val="22"/>
        </w:rPr>
        <w:t>を取り出し、塩酸洗浄済みの</w:t>
      </w:r>
      <w:r w:rsidR="00DB1C45" w:rsidRPr="00BD68AA">
        <w:rPr>
          <w:rFonts w:hint="eastAsia"/>
          <w:sz w:val="22"/>
        </w:rPr>
        <w:t>20 ml</w:t>
      </w:r>
      <w:r w:rsidRPr="00BD68AA">
        <w:rPr>
          <w:rFonts w:hint="eastAsia"/>
          <w:sz w:val="22"/>
        </w:rPr>
        <w:t>ガラス管に移す。この時、</w:t>
      </w:r>
      <w:r w:rsidRPr="00BD68AA">
        <w:rPr>
          <w:rFonts w:hint="eastAsia"/>
          <w:sz w:val="22"/>
        </w:rPr>
        <w:t>1N-NaOH</w:t>
      </w:r>
      <w:r w:rsidRPr="00BD68AA">
        <w:rPr>
          <w:rFonts w:hint="eastAsia"/>
          <w:sz w:val="22"/>
        </w:rPr>
        <w:t>も約</w:t>
      </w:r>
      <w:r w:rsidRPr="00BD68AA">
        <w:rPr>
          <w:rFonts w:hint="eastAsia"/>
          <w:sz w:val="22"/>
        </w:rPr>
        <w:t>3 ml</w:t>
      </w:r>
      <w:r w:rsidRPr="00BD68AA">
        <w:rPr>
          <w:rFonts w:hint="eastAsia"/>
          <w:sz w:val="22"/>
        </w:rPr>
        <w:t>（</w:t>
      </w:r>
      <w:r w:rsidRPr="00BD68AA">
        <w:rPr>
          <w:rFonts w:hint="eastAsia"/>
          <w:sz w:val="22"/>
        </w:rPr>
        <w:t>1N-HCl</w:t>
      </w:r>
      <w:r w:rsidRPr="00BD68AA">
        <w:rPr>
          <w:rFonts w:hint="eastAsia"/>
          <w:sz w:val="22"/>
        </w:rPr>
        <w:t>と中和する量）添加</w:t>
      </w:r>
      <w:r w:rsidR="00DB1C45" w:rsidRPr="00BD68AA">
        <w:rPr>
          <w:rFonts w:hint="eastAsia"/>
          <w:sz w:val="22"/>
        </w:rPr>
        <w:t>し</w:t>
      </w:r>
      <w:r w:rsidRPr="00BD68AA">
        <w:rPr>
          <w:rFonts w:hint="eastAsia"/>
          <w:sz w:val="22"/>
        </w:rPr>
        <w:t>、さらに</w:t>
      </w:r>
      <w:r w:rsidRPr="00BD68AA">
        <w:rPr>
          <w:rFonts w:hint="eastAsia"/>
          <w:sz w:val="22"/>
        </w:rPr>
        <w:t>MQ</w:t>
      </w:r>
      <w:r w:rsidRPr="00BD68AA">
        <w:rPr>
          <w:rFonts w:hint="eastAsia"/>
          <w:sz w:val="22"/>
        </w:rPr>
        <w:t>を約</w:t>
      </w:r>
      <w:r w:rsidRPr="00BD68AA">
        <w:rPr>
          <w:rFonts w:hint="eastAsia"/>
          <w:sz w:val="22"/>
        </w:rPr>
        <w:t>1.5 ml</w:t>
      </w:r>
      <w:r w:rsidRPr="00BD68AA">
        <w:rPr>
          <w:rFonts w:hint="eastAsia"/>
          <w:sz w:val="22"/>
        </w:rPr>
        <w:t>（全体で</w:t>
      </w:r>
      <w:r w:rsidRPr="00BD68AA">
        <w:rPr>
          <w:rFonts w:hint="eastAsia"/>
          <w:sz w:val="22"/>
        </w:rPr>
        <w:t>7.5 ml</w:t>
      </w:r>
      <w:r w:rsidRPr="00BD68AA">
        <w:rPr>
          <w:rFonts w:hint="eastAsia"/>
          <w:sz w:val="22"/>
        </w:rPr>
        <w:t>になるように）添加する。</w:t>
      </w:r>
    </w:p>
    <w:p w:rsidR="00044CDA" w:rsidRPr="00BD68AA" w:rsidRDefault="00DB1C45">
      <w:pPr>
        <w:rPr>
          <w:sz w:val="22"/>
        </w:rPr>
      </w:pPr>
      <w:r w:rsidRPr="00BD68AA">
        <w:rPr>
          <w:rFonts w:hint="eastAsia"/>
          <w:sz w:val="22"/>
        </w:rPr>
        <w:t xml:space="preserve">8. </w:t>
      </w:r>
      <w:r w:rsidR="00044CDA" w:rsidRPr="00BD68AA">
        <w:rPr>
          <w:rFonts w:hint="eastAsia"/>
          <w:sz w:val="22"/>
        </w:rPr>
        <w:t>最後に発色試薬</w:t>
      </w:r>
      <w:r w:rsidR="00291280" w:rsidRPr="00BD68AA">
        <w:rPr>
          <w:rFonts w:hint="eastAsia"/>
          <w:sz w:val="22"/>
        </w:rPr>
        <w:t>（下記に記載）</w:t>
      </w:r>
      <w:r w:rsidR="00044CDA" w:rsidRPr="00BD68AA">
        <w:rPr>
          <w:rFonts w:hint="eastAsia"/>
          <w:sz w:val="22"/>
        </w:rPr>
        <w:t>を</w:t>
      </w:r>
      <w:r w:rsidR="00044CDA" w:rsidRPr="00BD68AA">
        <w:rPr>
          <w:rFonts w:hint="eastAsia"/>
          <w:sz w:val="22"/>
        </w:rPr>
        <w:t>0.5 ml</w:t>
      </w:r>
      <w:r w:rsidR="00044CDA" w:rsidRPr="00BD68AA">
        <w:rPr>
          <w:rFonts w:hint="eastAsia"/>
          <w:sz w:val="22"/>
        </w:rPr>
        <w:t>添加する。</w:t>
      </w:r>
    </w:p>
    <w:p w:rsidR="00044CDA" w:rsidRPr="00BD68AA" w:rsidRDefault="00DB1C45" w:rsidP="00BD68AA">
      <w:pPr>
        <w:ind w:left="297" w:hangingChars="135" w:hanging="297"/>
        <w:rPr>
          <w:sz w:val="22"/>
        </w:rPr>
      </w:pPr>
      <w:r w:rsidRPr="00BD68AA">
        <w:rPr>
          <w:rFonts w:hint="eastAsia"/>
          <w:sz w:val="22"/>
        </w:rPr>
        <w:t xml:space="preserve">9. </w:t>
      </w:r>
      <w:r w:rsidR="000F7C6D" w:rsidRPr="00BD68AA">
        <w:rPr>
          <w:rFonts w:hint="eastAsia"/>
          <w:sz w:val="22"/>
        </w:rPr>
        <w:t>発色試薬を入れたら</w:t>
      </w:r>
      <w:r w:rsidR="000F7C6D" w:rsidRPr="00BD68AA">
        <w:rPr>
          <w:rFonts w:hint="eastAsia"/>
          <w:sz w:val="22"/>
        </w:rPr>
        <w:t>10</w:t>
      </w:r>
      <w:r w:rsidR="000F7C6D" w:rsidRPr="00BD68AA">
        <w:rPr>
          <w:rFonts w:hint="eastAsia"/>
          <w:sz w:val="22"/>
        </w:rPr>
        <w:t>分間放置し、波長</w:t>
      </w:r>
      <w:r w:rsidR="000F7C6D" w:rsidRPr="00BD68AA">
        <w:rPr>
          <w:rFonts w:hint="eastAsia"/>
          <w:sz w:val="22"/>
        </w:rPr>
        <w:t>885 nm</w:t>
      </w:r>
      <w:r w:rsidR="000F7C6D" w:rsidRPr="00BD68AA">
        <w:rPr>
          <w:rFonts w:hint="eastAsia"/>
          <w:sz w:val="22"/>
        </w:rPr>
        <w:t>で吸光度を測定する。</w:t>
      </w:r>
      <w:r w:rsidRPr="00BD68AA">
        <w:rPr>
          <w:rFonts w:hint="eastAsia"/>
          <w:sz w:val="22"/>
        </w:rPr>
        <w:t>発色時間は温度に左右され、特に温度が低いと発色時間は長くなるので注意が必要。測定は発色</w:t>
      </w:r>
      <w:r w:rsidR="00DE448D" w:rsidRPr="00BD68AA">
        <w:rPr>
          <w:rFonts w:hint="eastAsia"/>
          <w:sz w:val="22"/>
        </w:rPr>
        <w:t>試薬添加後</w:t>
      </w:r>
      <w:r w:rsidRPr="00BD68AA">
        <w:rPr>
          <w:rFonts w:hint="eastAsia"/>
          <w:sz w:val="22"/>
        </w:rPr>
        <w:t>30</w:t>
      </w:r>
      <w:r w:rsidRPr="00BD68AA">
        <w:rPr>
          <w:rFonts w:hint="eastAsia"/>
          <w:sz w:val="22"/>
        </w:rPr>
        <w:t>分以内</w:t>
      </w:r>
      <w:r w:rsidR="00DE448D" w:rsidRPr="00BD68AA">
        <w:rPr>
          <w:rFonts w:hint="eastAsia"/>
          <w:sz w:val="22"/>
        </w:rPr>
        <w:t>に行う</w:t>
      </w:r>
      <w:r w:rsidRPr="00BD68AA">
        <w:rPr>
          <w:rFonts w:hint="eastAsia"/>
          <w:sz w:val="22"/>
        </w:rPr>
        <w:t>。</w:t>
      </w:r>
    </w:p>
    <w:p w:rsidR="00291280" w:rsidRPr="00BD68AA" w:rsidRDefault="00291280">
      <w:pPr>
        <w:rPr>
          <w:sz w:val="22"/>
        </w:rPr>
      </w:pPr>
    </w:p>
    <w:p w:rsidR="00291280" w:rsidRPr="00BD68AA" w:rsidRDefault="00291280">
      <w:pPr>
        <w:rPr>
          <w:b/>
          <w:sz w:val="22"/>
        </w:rPr>
      </w:pPr>
      <w:r w:rsidRPr="00BD68AA">
        <w:rPr>
          <w:rFonts w:hint="eastAsia"/>
          <w:b/>
          <w:sz w:val="22"/>
        </w:rPr>
        <w:t>試薬について</w:t>
      </w:r>
    </w:p>
    <w:p w:rsidR="00044CDA" w:rsidRPr="00BD68AA" w:rsidRDefault="00044CDA" w:rsidP="00291280">
      <w:pPr>
        <w:rPr>
          <w:sz w:val="22"/>
        </w:rPr>
      </w:pPr>
      <w:r w:rsidRPr="00BD68AA">
        <w:rPr>
          <w:rFonts w:hint="eastAsia"/>
          <w:sz w:val="22"/>
        </w:rPr>
        <w:t>モリブデン酸アンモニウム溶液</w:t>
      </w:r>
    </w:p>
    <w:p w:rsidR="00044CDA" w:rsidRPr="00BD68AA" w:rsidRDefault="00044CDA" w:rsidP="00D65E02">
      <w:pPr>
        <w:ind w:leftChars="337" w:left="708" w:firstLine="1"/>
        <w:rPr>
          <w:sz w:val="22"/>
        </w:rPr>
      </w:pPr>
      <w:r w:rsidRPr="00BD68AA">
        <w:rPr>
          <w:rFonts w:hint="eastAsia"/>
          <w:sz w:val="22"/>
        </w:rPr>
        <w:t>モリブデン酸アンモニウム</w:t>
      </w:r>
      <w:r w:rsidR="00D65E02">
        <w:rPr>
          <w:rFonts w:hint="eastAsia"/>
          <w:sz w:val="22"/>
        </w:rPr>
        <w:t>((NH</w:t>
      </w:r>
      <w:r w:rsidR="00D65E02" w:rsidRPr="00D65E02">
        <w:rPr>
          <w:rFonts w:hint="eastAsia"/>
          <w:sz w:val="22"/>
          <w:vertAlign w:val="subscript"/>
        </w:rPr>
        <w:t>4</w:t>
      </w:r>
      <w:r w:rsidR="00D65E02">
        <w:rPr>
          <w:rFonts w:hint="eastAsia"/>
          <w:sz w:val="22"/>
        </w:rPr>
        <w:t>)</w:t>
      </w:r>
      <w:r w:rsidR="00D65E02" w:rsidRPr="00D65E02">
        <w:rPr>
          <w:rFonts w:hint="eastAsia"/>
          <w:sz w:val="22"/>
          <w:vertAlign w:val="subscript"/>
        </w:rPr>
        <w:t>6</w:t>
      </w:r>
      <w:r w:rsidR="00D65E02">
        <w:rPr>
          <w:rFonts w:hint="eastAsia"/>
          <w:sz w:val="22"/>
        </w:rPr>
        <w:t>Mo</w:t>
      </w:r>
      <w:r w:rsidR="00D65E02" w:rsidRPr="00D65E02">
        <w:rPr>
          <w:rFonts w:hint="eastAsia"/>
          <w:sz w:val="22"/>
          <w:vertAlign w:val="subscript"/>
        </w:rPr>
        <w:t>7</w:t>
      </w:r>
      <w:r w:rsidR="00D65E02">
        <w:rPr>
          <w:rFonts w:hint="eastAsia"/>
          <w:sz w:val="22"/>
        </w:rPr>
        <w:t>O</w:t>
      </w:r>
      <w:r w:rsidR="00D65E02" w:rsidRPr="00D65E02">
        <w:rPr>
          <w:rFonts w:hint="eastAsia"/>
          <w:sz w:val="22"/>
          <w:vertAlign w:val="subscript"/>
        </w:rPr>
        <w:t>24</w:t>
      </w:r>
      <w:r w:rsidR="00D65E02">
        <w:rPr>
          <w:rFonts w:hint="eastAsia"/>
          <w:sz w:val="22"/>
        </w:rPr>
        <w:t>・</w:t>
      </w:r>
      <w:r w:rsidR="00D65E02">
        <w:rPr>
          <w:rFonts w:hint="eastAsia"/>
          <w:sz w:val="22"/>
        </w:rPr>
        <w:t>4H</w:t>
      </w:r>
      <w:r w:rsidR="00D65E02" w:rsidRPr="00D65E02">
        <w:rPr>
          <w:rFonts w:hint="eastAsia"/>
          <w:sz w:val="22"/>
          <w:vertAlign w:val="subscript"/>
        </w:rPr>
        <w:t>2</w:t>
      </w:r>
      <w:r w:rsidR="00D65E02">
        <w:rPr>
          <w:rFonts w:hint="eastAsia"/>
          <w:sz w:val="22"/>
        </w:rPr>
        <w:t xml:space="preserve">O) </w:t>
      </w:r>
      <w:r w:rsidRPr="00BD68AA">
        <w:rPr>
          <w:rFonts w:hint="eastAsia"/>
          <w:sz w:val="22"/>
        </w:rPr>
        <w:t>0.6 g</w:t>
      </w:r>
      <w:r w:rsidRPr="00BD68AA">
        <w:rPr>
          <w:rFonts w:hint="eastAsia"/>
          <w:sz w:val="22"/>
        </w:rPr>
        <w:t>を</w:t>
      </w:r>
      <w:r w:rsidRPr="00BD68AA">
        <w:rPr>
          <w:rFonts w:hint="eastAsia"/>
          <w:sz w:val="22"/>
        </w:rPr>
        <w:t>20 ml</w:t>
      </w:r>
      <w:r w:rsidRPr="00BD68AA">
        <w:rPr>
          <w:rFonts w:hint="eastAsia"/>
          <w:sz w:val="22"/>
        </w:rPr>
        <w:t>の</w:t>
      </w:r>
      <w:r w:rsidRPr="00BD68AA">
        <w:rPr>
          <w:rFonts w:hint="eastAsia"/>
          <w:sz w:val="22"/>
        </w:rPr>
        <w:t>MQ</w:t>
      </w:r>
      <w:r w:rsidRPr="00BD68AA">
        <w:rPr>
          <w:rFonts w:hint="eastAsia"/>
          <w:sz w:val="22"/>
        </w:rPr>
        <w:t>に溶かす</w:t>
      </w:r>
    </w:p>
    <w:p w:rsidR="00291280" w:rsidRPr="00BD68AA" w:rsidRDefault="00291280">
      <w:pPr>
        <w:rPr>
          <w:sz w:val="22"/>
        </w:rPr>
      </w:pPr>
    </w:p>
    <w:p w:rsidR="00044CDA" w:rsidRPr="00BD68AA" w:rsidRDefault="00044CDA">
      <w:pPr>
        <w:rPr>
          <w:sz w:val="22"/>
        </w:rPr>
      </w:pPr>
      <w:r w:rsidRPr="00BD68AA">
        <w:rPr>
          <w:rFonts w:hint="eastAsia"/>
          <w:sz w:val="22"/>
        </w:rPr>
        <w:lastRenderedPageBreak/>
        <w:t>4.9N</w:t>
      </w:r>
      <w:r w:rsidRPr="00BD68AA">
        <w:rPr>
          <w:rFonts w:hint="eastAsia"/>
          <w:sz w:val="22"/>
        </w:rPr>
        <w:t>硫酸</w:t>
      </w:r>
    </w:p>
    <w:p w:rsidR="00044CDA" w:rsidRPr="00BD68AA" w:rsidRDefault="00044CDA" w:rsidP="00BD68AA">
      <w:pPr>
        <w:ind w:firstLineChars="337" w:firstLine="741"/>
        <w:rPr>
          <w:sz w:val="22"/>
        </w:rPr>
      </w:pPr>
      <w:r w:rsidRPr="00BD68AA">
        <w:rPr>
          <w:rFonts w:hint="eastAsia"/>
          <w:sz w:val="22"/>
        </w:rPr>
        <w:t>50ml</w:t>
      </w:r>
      <w:r w:rsidRPr="00BD68AA">
        <w:rPr>
          <w:rFonts w:hint="eastAsia"/>
          <w:sz w:val="22"/>
        </w:rPr>
        <w:t>の</w:t>
      </w:r>
      <w:r w:rsidRPr="00BD68AA">
        <w:rPr>
          <w:rFonts w:hint="eastAsia"/>
          <w:sz w:val="22"/>
        </w:rPr>
        <w:t>MQ</w:t>
      </w:r>
      <w:r w:rsidRPr="00BD68AA">
        <w:rPr>
          <w:rFonts w:hint="eastAsia"/>
          <w:sz w:val="22"/>
        </w:rPr>
        <w:t>に</w:t>
      </w:r>
      <w:r w:rsidRPr="00BD68AA">
        <w:rPr>
          <w:rFonts w:hint="eastAsia"/>
          <w:sz w:val="22"/>
        </w:rPr>
        <w:t>H</w:t>
      </w:r>
      <w:r w:rsidRPr="00493ADB">
        <w:rPr>
          <w:rFonts w:hint="eastAsia"/>
          <w:sz w:val="22"/>
          <w:vertAlign w:val="subscript"/>
        </w:rPr>
        <w:t>2</w:t>
      </w:r>
      <w:r w:rsidRPr="00BD68AA">
        <w:rPr>
          <w:rFonts w:hint="eastAsia"/>
          <w:sz w:val="22"/>
        </w:rPr>
        <w:t>SO</w:t>
      </w:r>
      <w:r w:rsidRPr="00493ADB">
        <w:rPr>
          <w:rFonts w:hint="eastAsia"/>
          <w:sz w:val="22"/>
          <w:vertAlign w:val="subscript"/>
        </w:rPr>
        <w:t>4</w:t>
      </w:r>
      <w:r w:rsidRPr="00BD68AA">
        <w:rPr>
          <w:rFonts w:hint="eastAsia"/>
          <w:sz w:val="22"/>
        </w:rPr>
        <w:t>を</w:t>
      </w:r>
      <w:r w:rsidRPr="00BD68AA">
        <w:rPr>
          <w:rFonts w:hint="eastAsia"/>
          <w:sz w:val="22"/>
        </w:rPr>
        <w:t>6.8 ml</w:t>
      </w:r>
      <w:r w:rsidRPr="00BD68AA">
        <w:rPr>
          <w:rFonts w:hint="eastAsia"/>
          <w:sz w:val="22"/>
        </w:rPr>
        <w:t>ゆっくり混ぜる</w:t>
      </w:r>
    </w:p>
    <w:p w:rsidR="00291280" w:rsidRPr="00BD68AA" w:rsidRDefault="00291280">
      <w:pPr>
        <w:rPr>
          <w:sz w:val="22"/>
        </w:rPr>
      </w:pPr>
    </w:p>
    <w:p w:rsidR="00044CDA" w:rsidRPr="00BD68AA" w:rsidRDefault="00044CDA">
      <w:pPr>
        <w:rPr>
          <w:sz w:val="22"/>
        </w:rPr>
      </w:pPr>
      <w:r w:rsidRPr="00BD68AA">
        <w:rPr>
          <w:rFonts w:hint="eastAsia"/>
          <w:sz w:val="22"/>
        </w:rPr>
        <w:t>酒石酸</w:t>
      </w:r>
      <w:r w:rsidR="00291280" w:rsidRPr="00BD68AA">
        <w:rPr>
          <w:rFonts w:hint="eastAsia"/>
          <w:sz w:val="22"/>
        </w:rPr>
        <w:t>アンチモニルカリウム溶液</w:t>
      </w:r>
    </w:p>
    <w:p w:rsidR="00291280" w:rsidRPr="00BD68AA" w:rsidRDefault="00291280" w:rsidP="00BD68AA">
      <w:pPr>
        <w:ind w:firstLineChars="337" w:firstLine="741"/>
        <w:rPr>
          <w:sz w:val="22"/>
        </w:rPr>
      </w:pPr>
      <w:r w:rsidRPr="00BD68AA">
        <w:rPr>
          <w:rFonts w:hint="eastAsia"/>
          <w:sz w:val="22"/>
        </w:rPr>
        <w:t>酒石酸アンチモニルカリウム</w:t>
      </w:r>
      <w:r w:rsidRPr="00BD68AA">
        <w:rPr>
          <w:rFonts w:hint="eastAsia"/>
          <w:sz w:val="22"/>
        </w:rPr>
        <w:t>0.0136 g</w:t>
      </w:r>
      <w:r w:rsidRPr="00BD68AA">
        <w:rPr>
          <w:rFonts w:hint="eastAsia"/>
          <w:sz w:val="22"/>
        </w:rPr>
        <w:t>を</w:t>
      </w:r>
      <w:r w:rsidRPr="00BD68AA">
        <w:rPr>
          <w:rFonts w:hint="eastAsia"/>
          <w:sz w:val="22"/>
        </w:rPr>
        <w:t>10 ml</w:t>
      </w:r>
      <w:r w:rsidRPr="00BD68AA">
        <w:rPr>
          <w:rFonts w:hint="eastAsia"/>
          <w:sz w:val="22"/>
        </w:rPr>
        <w:t>の</w:t>
      </w:r>
      <w:r w:rsidRPr="00BD68AA">
        <w:rPr>
          <w:rFonts w:hint="eastAsia"/>
          <w:sz w:val="22"/>
        </w:rPr>
        <w:t>MQ</w:t>
      </w:r>
      <w:r w:rsidRPr="00BD68AA">
        <w:rPr>
          <w:rFonts w:hint="eastAsia"/>
          <w:sz w:val="22"/>
        </w:rPr>
        <w:t>に溶かす</w:t>
      </w:r>
    </w:p>
    <w:p w:rsidR="00044CDA" w:rsidRPr="00BD68AA" w:rsidRDefault="00044CDA">
      <w:pPr>
        <w:rPr>
          <w:sz w:val="22"/>
        </w:rPr>
      </w:pPr>
    </w:p>
    <w:p w:rsidR="00291280" w:rsidRPr="00BD68AA" w:rsidRDefault="00291280">
      <w:pPr>
        <w:rPr>
          <w:sz w:val="22"/>
        </w:rPr>
      </w:pPr>
      <w:r w:rsidRPr="00BD68AA">
        <w:rPr>
          <w:rFonts w:hint="eastAsia"/>
          <w:sz w:val="22"/>
        </w:rPr>
        <w:t>アスコルビン酸溶液（当日作成）</w:t>
      </w:r>
    </w:p>
    <w:p w:rsidR="00291280" w:rsidRDefault="00291280" w:rsidP="00471371">
      <w:pPr>
        <w:ind w:leftChars="337" w:left="708"/>
        <w:rPr>
          <w:sz w:val="22"/>
        </w:rPr>
      </w:pPr>
      <w:r w:rsidRPr="00BD68AA">
        <w:rPr>
          <w:rFonts w:hint="eastAsia"/>
          <w:sz w:val="22"/>
        </w:rPr>
        <w:t>アスコルビン酸</w:t>
      </w:r>
      <w:r w:rsidRPr="00BD68AA">
        <w:rPr>
          <w:rFonts w:hint="eastAsia"/>
          <w:sz w:val="22"/>
        </w:rPr>
        <w:t>1.08 g</w:t>
      </w:r>
      <w:r w:rsidRPr="00BD68AA">
        <w:rPr>
          <w:rFonts w:hint="eastAsia"/>
          <w:sz w:val="22"/>
        </w:rPr>
        <w:t>を</w:t>
      </w:r>
      <w:r w:rsidRPr="00BD68AA">
        <w:rPr>
          <w:rFonts w:hint="eastAsia"/>
          <w:sz w:val="22"/>
        </w:rPr>
        <w:t>20 ml</w:t>
      </w:r>
      <w:r w:rsidRPr="00BD68AA">
        <w:rPr>
          <w:rFonts w:hint="eastAsia"/>
          <w:sz w:val="22"/>
        </w:rPr>
        <w:t>の</w:t>
      </w:r>
      <w:r w:rsidRPr="00BD68AA">
        <w:rPr>
          <w:rFonts w:hint="eastAsia"/>
          <w:sz w:val="22"/>
        </w:rPr>
        <w:t>MQ</w:t>
      </w:r>
      <w:r w:rsidRPr="00BD68AA">
        <w:rPr>
          <w:rFonts w:hint="eastAsia"/>
          <w:sz w:val="22"/>
        </w:rPr>
        <w:t>に溶かす</w:t>
      </w:r>
    </w:p>
    <w:p w:rsidR="00003AAA" w:rsidRPr="00BD68AA" w:rsidRDefault="00003AAA" w:rsidP="00471371">
      <w:pPr>
        <w:ind w:leftChars="337" w:left="708"/>
        <w:rPr>
          <w:sz w:val="22"/>
        </w:rPr>
      </w:pPr>
    </w:p>
    <w:p w:rsidR="006313C7" w:rsidRPr="00EB3297" w:rsidRDefault="00044CDA">
      <w:pPr>
        <w:rPr>
          <w:b/>
          <w:sz w:val="22"/>
        </w:rPr>
      </w:pPr>
      <w:r w:rsidRPr="00EB3297">
        <w:rPr>
          <w:rFonts w:hint="eastAsia"/>
          <w:b/>
          <w:sz w:val="22"/>
        </w:rPr>
        <w:t>発色試薬</w:t>
      </w:r>
      <w:r w:rsidR="00EB3297" w:rsidRPr="00EB3297">
        <w:rPr>
          <w:rFonts w:hint="eastAsia"/>
          <w:b/>
          <w:sz w:val="22"/>
        </w:rPr>
        <w:t>の作成</w:t>
      </w:r>
    </w:p>
    <w:p w:rsidR="00606C3E" w:rsidRDefault="00044CDA">
      <w:pPr>
        <w:rPr>
          <w:sz w:val="22"/>
        </w:rPr>
      </w:pPr>
      <w:r w:rsidRPr="00BD68AA">
        <w:rPr>
          <w:rFonts w:hint="eastAsia"/>
          <w:sz w:val="22"/>
        </w:rPr>
        <w:t>モリブデン酸アンモニウム溶液・アスコルビン酸・</w:t>
      </w:r>
      <w:r w:rsidRPr="00BD68AA">
        <w:rPr>
          <w:rFonts w:hint="eastAsia"/>
          <w:sz w:val="22"/>
        </w:rPr>
        <w:t>4.9N</w:t>
      </w:r>
      <w:r w:rsidRPr="00BD68AA">
        <w:rPr>
          <w:rFonts w:hint="eastAsia"/>
          <w:sz w:val="22"/>
        </w:rPr>
        <w:t>硫酸・酒石酸アンチモニルカリウム溶液を</w:t>
      </w:r>
      <w:r w:rsidR="00291280" w:rsidRPr="00BD68AA">
        <w:rPr>
          <w:rFonts w:hint="eastAsia"/>
          <w:sz w:val="22"/>
        </w:rPr>
        <w:t>2</w:t>
      </w:r>
      <w:r w:rsidR="00291280" w:rsidRPr="00BD68AA">
        <w:rPr>
          <w:rFonts w:hint="eastAsia"/>
          <w:sz w:val="22"/>
        </w:rPr>
        <w:t>：</w:t>
      </w:r>
      <w:r w:rsidR="00291280" w:rsidRPr="00BD68AA">
        <w:rPr>
          <w:rFonts w:hint="eastAsia"/>
          <w:sz w:val="22"/>
        </w:rPr>
        <w:t>2</w:t>
      </w:r>
      <w:r w:rsidR="00291280" w:rsidRPr="00BD68AA">
        <w:rPr>
          <w:rFonts w:hint="eastAsia"/>
          <w:sz w:val="22"/>
        </w:rPr>
        <w:t>：</w:t>
      </w:r>
      <w:r w:rsidR="00291280" w:rsidRPr="00BD68AA">
        <w:rPr>
          <w:rFonts w:hint="eastAsia"/>
          <w:sz w:val="22"/>
        </w:rPr>
        <w:t>5</w:t>
      </w:r>
      <w:r w:rsidR="00291280" w:rsidRPr="00BD68AA">
        <w:rPr>
          <w:rFonts w:hint="eastAsia"/>
          <w:sz w:val="22"/>
        </w:rPr>
        <w:t>：</w:t>
      </w:r>
      <w:r w:rsidR="00291280" w:rsidRPr="00BD68AA">
        <w:rPr>
          <w:rFonts w:hint="eastAsia"/>
          <w:sz w:val="22"/>
        </w:rPr>
        <w:t>1</w:t>
      </w:r>
      <w:r w:rsidR="00291280" w:rsidRPr="00BD68AA">
        <w:rPr>
          <w:rFonts w:hint="eastAsia"/>
          <w:sz w:val="22"/>
        </w:rPr>
        <w:t>で添加する</w:t>
      </w:r>
      <w:r w:rsidR="00606C3E">
        <w:rPr>
          <w:rFonts w:hint="eastAsia"/>
          <w:sz w:val="22"/>
        </w:rPr>
        <w:t>（アスコルビン酸は最後に添加する）</w:t>
      </w:r>
    </w:p>
    <w:p w:rsidR="00112AC3" w:rsidRDefault="00112AC3">
      <w:pPr>
        <w:rPr>
          <w:sz w:val="22"/>
        </w:rPr>
      </w:pPr>
    </w:p>
    <w:p w:rsidR="00112AC3" w:rsidRDefault="00112AC3">
      <w:pPr>
        <w:rPr>
          <w:sz w:val="22"/>
        </w:rPr>
      </w:pPr>
    </w:p>
    <w:p w:rsidR="00112AC3" w:rsidRDefault="00112AC3">
      <w:pPr>
        <w:rPr>
          <w:sz w:val="22"/>
        </w:rPr>
      </w:pPr>
      <w:r>
        <w:rPr>
          <w:rFonts w:hint="eastAsia"/>
          <w:sz w:val="22"/>
        </w:rPr>
        <w:t>＊スタンダードは</w:t>
      </w:r>
      <w:r>
        <w:rPr>
          <w:rFonts w:hint="eastAsia"/>
          <w:sz w:val="22"/>
        </w:rPr>
        <w:t>MQ</w:t>
      </w:r>
      <w:r>
        <w:rPr>
          <w:rFonts w:hint="eastAsia"/>
          <w:sz w:val="22"/>
        </w:rPr>
        <w:t>で作成してかまわない</w:t>
      </w:r>
    </w:p>
    <w:p w:rsidR="00112AC3" w:rsidRDefault="00112AC3">
      <w:pPr>
        <w:rPr>
          <w:sz w:val="22"/>
        </w:rPr>
      </w:pPr>
      <w:r>
        <w:rPr>
          <w:rFonts w:hint="eastAsia"/>
          <w:sz w:val="22"/>
        </w:rPr>
        <w:t>梅澤研では下記の要領で検量線</w:t>
      </w:r>
      <w:r w:rsidR="00EB3297">
        <w:rPr>
          <w:rFonts w:hint="eastAsia"/>
          <w:sz w:val="22"/>
        </w:rPr>
        <w:t>を</w:t>
      </w:r>
      <w:r>
        <w:rPr>
          <w:rFonts w:hint="eastAsia"/>
          <w:sz w:val="22"/>
        </w:rPr>
        <w:t>作成している</w:t>
      </w:r>
    </w:p>
    <w:p w:rsidR="00112AC3" w:rsidRDefault="00112AC3">
      <w:pPr>
        <w:rPr>
          <w:sz w:val="22"/>
        </w:rPr>
      </w:pPr>
      <w:r>
        <w:rPr>
          <w:rFonts w:hint="eastAsia"/>
          <w:sz w:val="22"/>
        </w:rPr>
        <w:t xml:space="preserve">High  30 </w:t>
      </w:r>
      <w:r w:rsidRPr="00112AC3">
        <w:rPr>
          <w:rFonts w:ascii="Times New Roman" w:hAnsi="Times New Roman" w:cs="Times New Roman"/>
          <w:sz w:val="22"/>
        </w:rPr>
        <w:t>μ</w:t>
      </w:r>
      <w:r>
        <w:rPr>
          <w:rFonts w:hint="eastAsia"/>
          <w:sz w:val="22"/>
        </w:rPr>
        <w:t>M</w:t>
      </w:r>
    </w:p>
    <w:p w:rsidR="00112AC3" w:rsidRDefault="00112AC3">
      <w:pPr>
        <w:rPr>
          <w:sz w:val="22"/>
        </w:rPr>
      </w:pPr>
      <w:r>
        <w:rPr>
          <w:rFonts w:hint="eastAsia"/>
          <w:sz w:val="22"/>
        </w:rPr>
        <w:t xml:space="preserve">Middle  20 </w:t>
      </w:r>
      <w:r w:rsidRPr="00112AC3">
        <w:rPr>
          <w:rFonts w:ascii="Times New Roman" w:hAnsi="Times New Roman" w:cs="Times New Roman"/>
          <w:sz w:val="22"/>
        </w:rPr>
        <w:t>μ</w:t>
      </w:r>
      <w:r>
        <w:rPr>
          <w:rFonts w:hint="eastAsia"/>
          <w:sz w:val="22"/>
        </w:rPr>
        <w:t>M</w:t>
      </w:r>
    </w:p>
    <w:p w:rsidR="00112AC3" w:rsidRDefault="00112AC3">
      <w:pPr>
        <w:rPr>
          <w:sz w:val="22"/>
        </w:rPr>
      </w:pPr>
      <w:r>
        <w:rPr>
          <w:rFonts w:hint="eastAsia"/>
          <w:sz w:val="22"/>
        </w:rPr>
        <w:t xml:space="preserve">Low  10 </w:t>
      </w:r>
      <w:r w:rsidRPr="00112AC3">
        <w:rPr>
          <w:rFonts w:ascii="Times New Roman" w:hAnsi="Times New Roman" w:cs="Times New Roman"/>
          <w:sz w:val="22"/>
        </w:rPr>
        <w:t>μ</w:t>
      </w:r>
      <w:r>
        <w:rPr>
          <w:rFonts w:hint="eastAsia"/>
          <w:sz w:val="22"/>
        </w:rPr>
        <w:t>M</w:t>
      </w:r>
    </w:p>
    <w:p w:rsidR="00DE448D" w:rsidRDefault="00727FD8">
      <w:pPr>
        <w:rPr>
          <w:sz w:val="22"/>
        </w:rPr>
      </w:pPr>
      <w:r>
        <w:rPr>
          <w:rFonts w:hint="eastAsia"/>
          <w:sz w:val="22"/>
        </w:rPr>
        <w:t>（濃度が高い場合は</w:t>
      </w:r>
      <w:r>
        <w:rPr>
          <w:rFonts w:hint="eastAsia"/>
          <w:sz w:val="22"/>
        </w:rPr>
        <w:t xml:space="preserve">40 </w:t>
      </w:r>
      <w:r w:rsidRPr="00727FD8">
        <w:rPr>
          <w:rFonts w:ascii="Times New Roman" w:hAnsi="Times New Roman" w:cs="Times New Roman"/>
          <w:sz w:val="22"/>
        </w:rPr>
        <w:t>μ</w:t>
      </w:r>
      <w:r>
        <w:rPr>
          <w:rFonts w:hint="eastAsia"/>
          <w:sz w:val="22"/>
        </w:rPr>
        <w:t>M</w:t>
      </w:r>
      <w:r>
        <w:rPr>
          <w:rFonts w:hint="eastAsia"/>
          <w:sz w:val="22"/>
        </w:rPr>
        <w:t>でも測定可、しかしながら、</w:t>
      </w:r>
      <w:r>
        <w:rPr>
          <w:rFonts w:hint="eastAsia"/>
          <w:sz w:val="22"/>
        </w:rPr>
        <w:t xml:space="preserve">50 </w:t>
      </w:r>
      <w:r w:rsidRPr="00727FD8">
        <w:rPr>
          <w:rFonts w:ascii="Times New Roman" w:hAnsi="Times New Roman" w:cs="Times New Roman"/>
          <w:sz w:val="22"/>
        </w:rPr>
        <w:t>μ</w:t>
      </w:r>
      <w:r>
        <w:rPr>
          <w:rFonts w:hint="eastAsia"/>
          <w:sz w:val="22"/>
        </w:rPr>
        <w:t>M</w:t>
      </w:r>
      <w:r>
        <w:rPr>
          <w:rFonts w:hint="eastAsia"/>
          <w:sz w:val="22"/>
        </w:rPr>
        <w:t>では発色が頭打ちになることが報告されている）</w:t>
      </w:r>
    </w:p>
    <w:p w:rsidR="00727FD8" w:rsidRPr="00BD68AA" w:rsidRDefault="00727FD8">
      <w:pPr>
        <w:rPr>
          <w:sz w:val="22"/>
        </w:rPr>
      </w:pPr>
    </w:p>
    <w:p w:rsidR="00017831" w:rsidRDefault="00112AC3">
      <w:pPr>
        <w:rPr>
          <w:sz w:val="22"/>
        </w:rPr>
      </w:pPr>
      <w:r>
        <w:rPr>
          <w:rFonts w:hint="eastAsia"/>
          <w:sz w:val="22"/>
        </w:rPr>
        <w:t>＊未濾過のフィルターを用いてブランク濃度の測定もおこなう</w:t>
      </w:r>
    </w:p>
    <w:p w:rsidR="00017831" w:rsidRPr="00BD68AA" w:rsidRDefault="00017831" w:rsidP="00017831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>＊分光高度計は、第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実験室にあるものを使うが、分析の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分前には電源を入れ（左横）、光源を安定させる。ソフトウェアを立ち上げた後に、分析設定を変更できないなどのトラブルが発生しているが、その場合は</w:t>
      </w:r>
      <w:r w:rsidR="00727FD8">
        <w:rPr>
          <w:rFonts w:hint="eastAsia"/>
          <w:sz w:val="22"/>
        </w:rPr>
        <w:t>慌てず</w:t>
      </w:r>
      <w:r>
        <w:rPr>
          <w:rFonts w:hint="eastAsia"/>
          <w:sz w:val="22"/>
        </w:rPr>
        <w:t>再起動を行う。</w:t>
      </w:r>
    </w:p>
    <w:p w:rsidR="00DE448D" w:rsidRDefault="00DE448D">
      <w:pPr>
        <w:rPr>
          <w:sz w:val="22"/>
        </w:rPr>
      </w:pPr>
    </w:p>
    <w:p w:rsidR="00112AC3" w:rsidRPr="00BD68AA" w:rsidRDefault="00112AC3">
      <w:pPr>
        <w:rPr>
          <w:sz w:val="22"/>
        </w:rPr>
      </w:pPr>
    </w:p>
    <w:p w:rsidR="00DE448D" w:rsidRPr="00BD68AA" w:rsidRDefault="00DE448D">
      <w:pPr>
        <w:rPr>
          <w:b/>
          <w:sz w:val="22"/>
        </w:rPr>
      </w:pPr>
      <w:r w:rsidRPr="00BD68AA">
        <w:rPr>
          <w:rFonts w:hint="eastAsia"/>
          <w:b/>
          <w:sz w:val="22"/>
        </w:rPr>
        <w:t>～</w:t>
      </w:r>
      <w:r w:rsidRPr="00BD68AA">
        <w:rPr>
          <w:rFonts w:hint="eastAsia"/>
          <w:b/>
          <w:sz w:val="22"/>
        </w:rPr>
        <w:t>P</w:t>
      </w:r>
      <w:r w:rsidR="00BD68AA" w:rsidRPr="00BD68AA">
        <w:rPr>
          <w:rFonts w:hint="eastAsia"/>
          <w:b/>
          <w:sz w:val="22"/>
        </w:rPr>
        <w:t xml:space="preserve">articulate </w:t>
      </w:r>
      <w:r w:rsidRPr="00BD68AA">
        <w:rPr>
          <w:rFonts w:hint="eastAsia"/>
          <w:b/>
          <w:sz w:val="22"/>
        </w:rPr>
        <w:t>I</w:t>
      </w:r>
      <w:r w:rsidR="00BD68AA" w:rsidRPr="00BD68AA">
        <w:rPr>
          <w:rFonts w:hint="eastAsia"/>
          <w:b/>
          <w:sz w:val="22"/>
        </w:rPr>
        <w:t xml:space="preserve">norganic </w:t>
      </w:r>
      <w:r w:rsidRPr="00BD68AA">
        <w:rPr>
          <w:rFonts w:hint="eastAsia"/>
          <w:b/>
          <w:sz w:val="22"/>
        </w:rPr>
        <w:t>P</w:t>
      </w:r>
      <w:r w:rsidR="00BD68AA" w:rsidRPr="00BD68AA">
        <w:rPr>
          <w:rFonts w:hint="eastAsia"/>
          <w:b/>
          <w:sz w:val="22"/>
        </w:rPr>
        <w:t xml:space="preserve">hosphorus (PIP) </w:t>
      </w:r>
      <w:r w:rsidRPr="00BD68AA">
        <w:rPr>
          <w:rFonts w:hint="eastAsia"/>
          <w:b/>
          <w:sz w:val="22"/>
        </w:rPr>
        <w:t>の測定～</w:t>
      </w:r>
    </w:p>
    <w:p w:rsidR="00DE448D" w:rsidRPr="00BD68AA" w:rsidRDefault="00DE448D">
      <w:pPr>
        <w:rPr>
          <w:sz w:val="22"/>
        </w:rPr>
      </w:pPr>
    </w:p>
    <w:p w:rsidR="00DE448D" w:rsidRPr="00BD68AA" w:rsidRDefault="00471371" w:rsidP="00BD68AA">
      <w:pPr>
        <w:ind w:left="284" w:hangingChars="129" w:hanging="284"/>
        <w:rPr>
          <w:sz w:val="22"/>
        </w:rPr>
      </w:pPr>
      <w:r w:rsidRPr="00BD68AA">
        <w:rPr>
          <w:rFonts w:hint="eastAsia"/>
          <w:sz w:val="22"/>
        </w:rPr>
        <w:t xml:space="preserve">1. </w:t>
      </w:r>
      <w:r w:rsidR="00DE448D" w:rsidRPr="00BD68AA">
        <w:rPr>
          <w:rFonts w:hint="eastAsia"/>
          <w:sz w:val="22"/>
        </w:rPr>
        <w:t>凍結乾燥させたフィルターを、燃焼および硝酸マグネシウム処理を行わないで</w:t>
      </w:r>
      <w:r w:rsidR="00DE448D" w:rsidRPr="00BD68AA">
        <w:rPr>
          <w:rFonts w:hint="eastAsia"/>
          <w:sz w:val="22"/>
        </w:rPr>
        <w:t>10 ml</w:t>
      </w:r>
      <w:r w:rsidR="00DE448D" w:rsidRPr="00BD68AA">
        <w:rPr>
          <w:rFonts w:hint="eastAsia"/>
          <w:sz w:val="22"/>
        </w:rPr>
        <w:t>の</w:t>
      </w:r>
      <w:r w:rsidR="00DE448D" w:rsidRPr="00BD68AA">
        <w:rPr>
          <w:rFonts w:hint="eastAsia"/>
          <w:sz w:val="22"/>
        </w:rPr>
        <w:t>1N-HCl</w:t>
      </w:r>
      <w:r w:rsidR="00DE448D" w:rsidRPr="00BD68AA">
        <w:rPr>
          <w:rFonts w:hint="eastAsia"/>
          <w:sz w:val="22"/>
        </w:rPr>
        <w:t>に浸し、室温で</w:t>
      </w:r>
      <w:r w:rsidR="00DE448D" w:rsidRPr="00BD68AA">
        <w:rPr>
          <w:rFonts w:hint="eastAsia"/>
          <w:sz w:val="22"/>
        </w:rPr>
        <w:t>14</w:t>
      </w:r>
      <w:r w:rsidR="00DE448D" w:rsidRPr="00BD68AA">
        <w:rPr>
          <w:rFonts w:hint="eastAsia"/>
          <w:sz w:val="22"/>
        </w:rPr>
        <w:t>時間抽出を行う。</w:t>
      </w:r>
    </w:p>
    <w:p w:rsidR="00471371" w:rsidRPr="00BD68AA" w:rsidRDefault="00471371">
      <w:pPr>
        <w:rPr>
          <w:sz w:val="22"/>
        </w:rPr>
      </w:pPr>
      <w:r w:rsidRPr="00BD68AA">
        <w:rPr>
          <w:rFonts w:hint="eastAsia"/>
          <w:sz w:val="22"/>
        </w:rPr>
        <w:t xml:space="preserve">2. </w:t>
      </w:r>
      <w:r w:rsidRPr="00BD68AA">
        <w:rPr>
          <w:rFonts w:hint="eastAsia"/>
          <w:sz w:val="22"/>
        </w:rPr>
        <w:t>その後の手順については、</w:t>
      </w:r>
      <w:r w:rsidRPr="00BD68AA">
        <w:rPr>
          <w:rFonts w:hint="eastAsia"/>
          <w:sz w:val="22"/>
        </w:rPr>
        <w:t>PP</w:t>
      </w:r>
      <w:r w:rsidRPr="00BD68AA">
        <w:rPr>
          <w:rFonts w:hint="eastAsia"/>
          <w:sz w:val="22"/>
        </w:rPr>
        <w:t>分析の手順</w:t>
      </w:r>
      <w:r w:rsidRPr="00BD68AA">
        <w:rPr>
          <w:rFonts w:hint="eastAsia"/>
          <w:sz w:val="22"/>
        </w:rPr>
        <w:t>7</w:t>
      </w:r>
      <w:r w:rsidRPr="00BD68AA">
        <w:rPr>
          <w:rFonts w:hint="eastAsia"/>
          <w:sz w:val="22"/>
        </w:rPr>
        <w:t>番と同様である。</w:t>
      </w:r>
    </w:p>
    <w:p w:rsidR="00EB3297" w:rsidRDefault="00EB3297">
      <w:pPr>
        <w:rPr>
          <w:sz w:val="22"/>
        </w:rPr>
      </w:pPr>
    </w:p>
    <w:p w:rsidR="00471371" w:rsidRPr="00BD68AA" w:rsidRDefault="00471371">
      <w:pPr>
        <w:rPr>
          <w:sz w:val="22"/>
        </w:rPr>
      </w:pPr>
      <w:r w:rsidRPr="00BD68AA">
        <w:rPr>
          <w:rFonts w:hint="eastAsia"/>
          <w:sz w:val="22"/>
        </w:rPr>
        <w:t>＊</w:t>
      </w:r>
      <w:r w:rsidRPr="00BD68AA">
        <w:rPr>
          <w:rFonts w:hint="eastAsia"/>
          <w:sz w:val="22"/>
        </w:rPr>
        <w:t>P</w:t>
      </w:r>
      <w:r w:rsidR="00BD68AA">
        <w:rPr>
          <w:rFonts w:hint="eastAsia"/>
          <w:sz w:val="22"/>
        </w:rPr>
        <w:t xml:space="preserve">articulate </w:t>
      </w:r>
      <w:r w:rsidRPr="00BD68AA">
        <w:rPr>
          <w:rFonts w:hint="eastAsia"/>
          <w:sz w:val="22"/>
        </w:rPr>
        <w:t>O</w:t>
      </w:r>
      <w:r w:rsidR="00BD68AA">
        <w:rPr>
          <w:rFonts w:hint="eastAsia"/>
          <w:sz w:val="22"/>
        </w:rPr>
        <w:t xml:space="preserve">rganic </w:t>
      </w:r>
      <w:r w:rsidRPr="00BD68AA">
        <w:rPr>
          <w:rFonts w:hint="eastAsia"/>
          <w:sz w:val="22"/>
        </w:rPr>
        <w:t>P</w:t>
      </w:r>
      <w:r w:rsidR="00BD68AA">
        <w:rPr>
          <w:rFonts w:hint="eastAsia"/>
          <w:sz w:val="22"/>
        </w:rPr>
        <w:t>hosphorus</w:t>
      </w:r>
      <w:r w:rsidRPr="00BD68AA">
        <w:rPr>
          <w:rFonts w:hint="eastAsia"/>
          <w:sz w:val="22"/>
        </w:rPr>
        <w:t>は、</w:t>
      </w:r>
      <w:r w:rsidRPr="00BD68AA">
        <w:rPr>
          <w:rFonts w:hint="eastAsia"/>
          <w:sz w:val="22"/>
        </w:rPr>
        <w:t>PP</w:t>
      </w:r>
      <w:r w:rsidRPr="00BD68AA">
        <w:rPr>
          <w:rFonts w:hint="eastAsia"/>
          <w:sz w:val="22"/>
        </w:rPr>
        <w:t>と</w:t>
      </w:r>
      <w:r w:rsidRPr="00BD68AA">
        <w:rPr>
          <w:rFonts w:hint="eastAsia"/>
          <w:sz w:val="22"/>
        </w:rPr>
        <w:t>PIP</w:t>
      </w:r>
      <w:r w:rsidRPr="00BD68AA">
        <w:rPr>
          <w:rFonts w:hint="eastAsia"/>
          <w:sz w:val="22"/>
        </w:rPr>
        <w:t>の濃度差から算出される</w:t>
      </w:r>
    </w:p>
    <w:p w:rsidR="00471371" w:rsidRPr="00BD68AA" w:rsidRDefault="00471371" w:rsidP="00471371">
      <w:pPr>
        <w:ind w:leftChars="337" w:left="708"/>
        <w:rPr>
          <w:sz w:val="22"/>
        </w:rPr>
      </w:pPr>
      <w:r w:rsidRPr="00BD68AA">
        <w:rPr>
          <w:rFonts w:hint="eastAsia"/>
          <w:sz w:val="22"/>
        </w:rPr>
        <w:t xml:space="preserve">POP = PP </w:t>
      </w:r>
      <w:r w:rsidRPr="00BD68AA">
        <w:rPr>
          <w:rFonts w:hint="eastAsia"/>
          <w:sz w:val="22"/>
        </w:rPr>
        <w:t>－</w:t>
      </w:r>
      <w:r w:rsidRPr="00BD68AA">
        <w:rPr>
          <w:rFonts w:hint="eastAsia"/>
          <w:sz w:val="22"/>
        </w:rPr>
        <w:t xml:space="preserve"> PIP</w:t>
      </w:r>
    </w:p>
    <w:sectPr w:rsidR="00471371" w:rsidRPr="00BD6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48" w:rsidRDefault="00BD6C48" w:rsidP="00003AAA">
      <w:r>
        <w:separator/>
      </w:r>
    </w:p>
  </w:endnote>
  <w:endnote w:type="continuationSeparator" w:id="0">
    <w:p w:rsidR="00BD6C48" w:rsidRDefault="00BD6C48" w:rsidP="000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48" w:rsidRDefault="00BD6C48" w:rsidP="00003AAA">
      <w:r>
        <w:separator/>
      </w:r>
    </w:p>
  </w:footnote>
  <w:footnote w:type="continuationSeparator" w:id="0">
    <w:p w:rsidR="00BD6C48" w:rsidRDefault="00BD6C48" w:rsidP="0000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C"/>
    <w:rsid w:val="00003AAA"/>
    <w:rsid w:val="00017831"/>
    <w:rsid w:val="00044CDA"/>
    <w:rsid w:val="000F7C6D"/>
    <w:rsid w:val="00112AC3"/>
    <w:rsid w:val="002440A6"/>
    <w:rsid w:val="00291280"/>
    <w:rsid w:val="00471371"/>
    <w:rsid w:val="00493ADB"/>
    <w:rsid w:val="004E446E"/>
    <w:rsid w:val="005149D1"/>
    <w:rsid w:val="00602C71"/>
    <w:rsid w:val="00606C3E"/>
    <w:rsid w:val="006313C7"/>
    <w:rsid w:val="00662A36"/>
    <w:rsid w:val="006F47E2"/>
    <w:rsid w:val="00727FD8"/>
    <w:rsid w:val="00883FAF"/>
    <w:rsid w:val="00883FFC"/>
    <w:rsid w:val="009F1BB2"/>
    <w:rsid w:val="00A07902"/>
    <w:rsid w:val="00BD68AA"/>
    <w:rsid w:val="00BD6C48"/>
    <w:rsid w:val="00C91554"/>
    <w:rsid w:val="00D65E02"/>
    <w:rsid w:val="00DA75F7"/>
    <w:rsid w:val="00DB1C45"/>
    <w:rsid w:val="00DE448D"/>
    <w:rsid w:val="00EB3297"/>
    <w:rsid w:val="00E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AAA"/>
  </w:style>
  <w:style w:type="paragraph" w:styleId="a5">
    <w:name w:val="footer"/>
    <w:basedOn w:val="a"/>
    <w:link w:val="a6"/>
    <w:uiPriority w:val="99"/>
    <w:unhideWhenUsed/>
    <w:rsid w:val="00003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AAA"/>
  </w:style>
  <w:style w:type="paragraph" w:styleId="a5">
    <w:name w:val="footer"/>
    <w:basedOn w:val="a"/>
    <w:link w:val="a6"/>
    <w:uiPriority w:val="99"/>
    <w:unhideWhenUsed/>
    <w:rsid w:val="00003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DAB9-BD4B-4400-A41A-252A502D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MBGC</dc:creator>
  <cp:lastModifiedBy>MBGC</cp:lastModifiedBy>
  <cp:revision>16</cp:revision>
  <cp:lastPrinted>2014-07-08T12:18:00Z</cp:lastPrinted>
  <dcterms:created xsi:type="dcterms:W3CDTF">2014-07-08T09:03:00Z</dcterms:created>
  <dcterms:modified xsi:type="dcterms:W3CDTF">2014-07-16T04:05:00Z</dcterms:modified>
</cp:coreProperties>
</file>